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D05" w:rsidRPr="00E77D05" w:rsidRDefault="00E77D05" w:rsidP="00E77D0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 w:rsidRPr="00E77D05">
        <w:rPr>
          <w:rFonts w:ascii="Times New Roman" w:eastAsia="Calibri" w:hAnsi="Times New Roman" w:cs="Times New Roman"/>
          <w:b/>
          <w:sz w:val="24"/>
          <w:szCs w:val="24"/>
          <w:lang w:val="uk-UA" w:eastAsia="en-US"/>
        </w:rPr>
        <w:t xml:space="preserve">Додаток № 1 </w:t>
      </w:r>
    </w:p>
    <w:p w:rsidR="00E77D05" w:rsidRPr="00E77D05" w:rsidRDefault="00E77D05" w:rsidP="00E77D05">
      <w:pPr>
        <w:widowControl w:val="0"/>
        <w:spacing w:after="0" w:line="240" w:lineRule="auto"/>
        <w:ind w:firstLine="680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uk-UA" w:eastAsia="en-US"/>
        </w:rPr>
      </w:pPr>
      <w:r w:rsidRPr="00E77D05">
        <w:rPr>
          <w:rFonts w:ascii="Times New Roman" w:eastAsia="Calibri" w:hAnsi="Times New Roman" w:cs="Times New Roman"/>
          <w:b/>
          <w:bCs/>
          <w:sz w:val="24"/>
          <w:szCs w:val="24"/>
          <w:lang w:val="uk-UA" w:eastAsia="en-US"/>
        </w:rPr>
        <w:t>до тендерної документації</w:t>
      </w:r>
    </w:p>
    <w:p w:rsidR="00E77D05" w:rsidRPr="00E77D05" w:rsidRDefault="00E77D05" w:rsidP="00E77D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77D05" w:rsidRPr="00E77D05" w:rsidRDefault="00E77D05" w:rsidP="00E77D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77D05">
        <w:rPr>
          <w:rFonts w:ascii="Times New Roman" w:hAnsi="Times New Roman" w:cs="Times New Roman"/>
          <w:b/>
          <w:sz w:val="24"/>
          <w:szCs w:val="24"/>
          <w:lang w:val="uk-UA"/>
        </w:rPr>
        <w:t>Технічні, якісні, кількісні та інші характеристики предмета закупівлі</w:t>
      </w:r>
    </w:p>
    <w:p w:rsidR="00E77D05" w:rsidRPr="00E77D05" w:rsidRDefault="00E77D05" w:rsidP="00E77D05">
      <w:pPr>
        <w:widowControl w:val="0"/>
        <w:spacing w:after="0" w:line="240" w:lineRule="auto"/>
        <w:ind w:right="2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uk-UA" w:eastAsia="en-US"/>
        </w:rPr>
      </w:pPr>
    </w:p>
    <w:p w:rsidR="00E77D05" w:rsidRPr="00E77D05" w:rsidRDefault="00E77D05" w:rsidP="00E77D05">
      <w:pPr>
        <w:widowControl w:val="0"/>
        <w:spacing w:after="0" w:line="240" w:lineRule="auto"/>
        <w:ind w:right="20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en-US"/>
        </w:rPr>
      </w:pPr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val="uk-UA" w:eastAsia="en-US"/>
        </w:rPr>
        <w:t>Код ДК 021:2015 :39160000-1 Шкільні меблі</w:t>
      </w:r>
    </w:p>
    <w:p w:rsidR="00E77D05" w:rsidRPr="00E77D05" w:rsidRDefault="00E77D05" w:rsidP="00E77D05">
      <w:pPr>
        <w:widowControl w:val="0"/>
        <w:spacing w:after="0" w:line="240" w:lineRule="auto"/>
        <w:ind w:right="20"/>
        <w:jc w:val="center"/>
        <w:rPr>
          <w:rFonts w:ascii="Times New Roman" w:eastAsia="Calibri" w:hAnsi="Times New Roman" w:cs="Times New Roman"/>
          <w:b/>
          <w:sz w:val="24"/>
          <w:szCs w:val="24"/>
          <w:lang w:val="uk-UA" w:eastAsia="en-US"/>
        </w:rPr>
      </w:pPr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val="uk-UA" w:eastAsia="en-US"/>
        </w:rPr>
        <w:t>(Шкільні меблі для кабінетів початкових класів «Нова українська школа»)</w:t>
      </w:r>
    </w:p>
    <w:p w:rsidR="00E77D05" w:rsidRPr="00E77D05" w:rsidRDefault="00E77D05" w:rsidP="00E77D05">
      <w:pPr>
        <w:widowControl w:val="0"/>
        <w:shd w:val="clear" w:color="auto" w:fill="FFFFFF"/>
        <w:tabs>
          <w:tab w:val="left" w:pos="7860"/>
        </w:tabs>
        <w:suppressAutoHyphen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uk-UA" w:eastAsia="zh-CN"/>
        </w:rPr>
      </w:pPr>
      <w:r w:rsidRPr="00E77D05">
        <w:rPr>
          <w:rFonts w:ascii="Times New Roman" w:hAnsi="Times New Roman" w:cs="Times New Roman"/>
          <w:b/>
          <w:bCs/>
          <w:i/>
          <w:iCs/>
          <w:sz w:val="24"/>
          <w:szCs w:val="24"/>
          <w:lang w:val="uk-UA" w:eastAsia="zh-CN"/>
        </w:rPr>
        <w:t>Кількісні характеристики до предмета закупівлі:</w:t>
      </w:r>
    </w:p>
    <w:tbl>
      <w:tblPr>
        <w:tblW w:w="525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6303"/>
        <w:gridCol w:w="1918"/>
        <w:gridCol w:w="1276"/>
      </w:tblGrid>
      <w:tr w:rsidR="00E77D05" w:rsidRPr="00E77D05" w:rsidTr="00A12E93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uppressAutoHyphens/>
              <w:spacing w:after="0" w:line="240" w:lineRule="auto"/>
              <w:ind w:firstLine="680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Найменування п</w:t>
            </w:r>
            <w:proofErr w:type="spellStart"/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редмет</w:t>
            </w:r>
            <w:proofErr w:type="spellEnd"/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а</w:t>
            </w:r>
            <w:proofErr w:type="spellStart"/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закупівлі</w:t>
            </w:r>
            <w:proofErr w:type="spellEnd"/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proofErr w:type="spellStart"/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Одиниці</w:t>
            </w:r>
            <w:proofErr w:type="spellEnd"/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виміру</w:t>
            </w:r>
            <w:proofErr w:type="spellEnd"/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proofErr w:type="spellStart"/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Кількість</w:t>
            </w:r>
            <w:proofErr w:type="spellEnd"/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1.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color w:val="2A2928"/>
                <w:sz w:val="24"/>
                <w:szCs w:val="24"/>
                <w:shd w:val="clear" w:color="auto" w:fill="FFFFFF"/>
                <w:lang w:val="uk-UA" w:eastAsia="zh-CN"/>
              </w:rPr>
            </w:pPr>
            <w:r w:rsidRPr="00E77D05">
              <w:rPr>
                <w:rFonts w:ascii="Times New Roman" w:hAnsi="Times New Roman" w:cs="Times New Roman"/>
                <w:color w:val="2A2928"/>
                <w:sz w:val="24"/>
                <w:szCs w:val="24"/>
                <w:shd w:val="clear" w:color="auto" w:fill="FFFFFF"/>
                <w:lang w:val="uk-UA" w:eastAsia="zh-CN"/>
              </w:rPr>
              <w:t>Стінка  меблева універсальна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2</w:t>
            </w:r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2.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val="uk-UA" w:eastAsia="zh-CN"/>
              </w:rPr>
            </w:pPr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 xml:space="preserve">Стінка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 xml:space="preserve"> універсальна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1</w:t>
            </w:r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3.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val="uk-UA" w:eastAsia="zh-CN"/>
              </w:rPr>
            </w:pPr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 xml:space="preserve">Стінка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 xml:space="preserve"> універсальна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1</w:t>
            </w:r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4.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універсальна</w:t>
            </w:r>
            <w:proofErr w:type="spellEnd"/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5.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Стінк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амеблева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універсальна</w:t>
            </w:r>
            <w:proofErr w:type="spellEnd"/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6.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</w:rPr>
              <w:t xml:space="preserve">Тумба  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7.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Осередок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вчителя</w:t>
            </w:r>
            <w:proofErr w:type="spellEnd"/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8.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Крісло</w:t>
            </w:r>
            <w:proofErr w:type="spellEnd"/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9.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Пластиковий лоток 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E77D05" w:rsidRPr="00E77D05" w:rsidTr="00A12E93">
        <w:trPr>
          <w:trHeight w:val="291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  <w:t>10.</w:t>
            </w:r>
          </w:p>
        </w:tc>
        <w:tc>
          <w:tcPr>
            <w:tcW w:w="3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Пластиковий лоток N3 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</w:tbl>
    <w:p w:rsidR="00E77D05" w:rsidRPr="00E77D05" w:rsidRDefault="00E77D05" w:rsidP="00E77D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77D05" w:rsidRPr="00E77D05" w:rsidRDefault="00E77D05" w:rsidP="00E77D05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 w:eastAsia="en-US"/>
        </w:rPr>
      </w:pPr>
      <w:proofErr w:type="spellStart"/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Технічні</w:t>
      </w:r>
      <w:proofErr w:type="spellEnd"/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та </w:t>
      </w:r>
      <w:proofErr w:type="spellStart"/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якісні</w:t>
      </w:r>
      <w:proofErr w:type="spellEnd"/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val="uk-UA" w:eastAsia="en-US"/>
        </w:rPr>
        <w:t xml:space="preserve"> </w:t>
      </w:r>
      <w:proofErr w:type="spellStart"/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вимоги</w:t>
      </w:r>
      <w:proofErr w:type="spellEnd"/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до предмета </w:t>
      </w:r>
      <w:proofErr w:type="spellStart"/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закупівлі</w:t>
      </w:r>
      <w:proofErr w:type="spellEnd"/>
      <w:r w:rsidRPr="00E77D05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</w:p>
    <w:p w:rsidR="00E77D05" w:rsidRPr="00E77D05" w:rsidRDefault="00E77D05" w:rsidP="00E77D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77D0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місцях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технічна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характеристика товару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містить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посилання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конкретну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торговельну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марку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фірму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, патент,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конструкціюабо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тип предмета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джерело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походження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виробника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вважати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вираз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</w:rPr>
        <w:t>еквівалент</w:t>
      </w:r>
      <w:proofErr w:type="spellEnd"/>
      <w:r w:rsidRPr="00E77D05">
        <w:rPr>
          <w:rFonts w:ascii="Times New Roman" w:hAnsi="Times New Roman" w:cs="Times New Roman"/>
          <w:sz w:val="24"/>
          <w:szCs w:val="24"/>
        </w:rPr>
        <w:t>".</w:t>
      </w:r>
    </w:p>
    <w:tbl>
      <w:tblPr>
        <w:tblW w:w="516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5344"/>
        <w:gridCol w:w="1001"/>
      </w:tblGrid>
      <w:tr w:rsidR="00E77D05" w:rsidRPr="00E77D05" w:rsidTr="00A12E93">
        <w:trPr>
          <w:trHeight w:val="24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t>№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val="uk-UA" w:eastAsia="zh-CN"/>
              </w:rPr>
            </w:pPr>
            <w:r w:rsidRPr="00E77D05"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val="uk-UA" w:eastAsia="zh-CN"/>
              </w:rPr>
              <w:t>Найменування предмета закупівлі</w:t>
            </w: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2C3134"/>
                <w:sz w:val="24"/>
                <w:szCs w:val="24"/>
                <w:shd w:val="clear" w:color="auto" w:fill="FFFFFF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color w:val="2C3134"/>
                <w:sz w:val="24"/>
                <w:szCs w:val="24"/>
                <w:shd w:val="clear" w:color="auto" w:fill="FFFFFF"/>
                <w:lang w:val="uk-UA" w:eastAsia="en-US"/>
              </w:rPr>
              <w:t>Технічні та якісні вимоги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 w:rsidRPr="00E77D0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 xml:space="preserve"> К-ть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</w:p>
        </w:tc>
      </w:tr>
      <w:tr w:rsidR="00E77D05" w:rsidRPr="00E77D05" w:rsidTr="00A12E93">
        <w:trPr>
          <w:trHeight w:val="4545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t>1.</w:t>
            </w: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  <w:p w:rsidR="00E77D05" w:rsidRPr="00E77D05" w:rsidRDefault="00E77D05" w:rsidP="00E77D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eastAsia="zh-CN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універсальна</w:t>
            </w:r>
            <w:proofErr w:type="spellEnd"/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52675" cy="1514475"/>
                  <wp:effectExtent l="0" t="0" r="9525" b="9525"/>
                  <wp:docPr id="8" name="Рисунок 8" descr="C:\Users\ Zast.buhgalter\Downloads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 Zast.buhgalter\Downloads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color w:val="2A2928"/>
                <w:sz w:val="24"/>
                <w:szCs w:val="24"/>
                <w:shd w:val="clear" w:color="auto" w:fill="FFFFFF"/>
                <w:lang w:val="uk-UA" w:eastAsia="zh-CN"/>
              </w:rPr>
            </w:pP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eastAsia="zh-CN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універсальна</w:t>
            </w:r>
            <w:proofErr w:type="spellEnd"/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Габаритнірозміри</w:t>
            </w:r>
            <w:proofErr w:type="spellEnd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600х410х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1600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мм 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Шафа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напівзакрита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2-дверна.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Корпус полиці: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ДСП ламінована, товщина 16 мм.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Задня стінка: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ДВП ламінована біла 2,5 мм,  фасад оклеєний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крайковою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стрічкою ПВХ - 1мм, інші частини ПВХ - 0,5мм.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Колір корпусу: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Бук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 xml:space="preserve">Колір </w:t>
            </w: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фасаду: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ДСП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Kronospan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0134 BS Сонячне світло +Лаванда 8536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 xml:space="preserve">Колір кромки </w:t>
            </w:r>
            <w:proofErr w:type="spellStart"/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ПВХ</w:t>
            </w:r>
            <w:r w:rsidRPr="00E77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 w:eastAsia="en-US"/>
              </w:rPr>
              <w:t>:</w:t>
            </w: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Жовто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Світлий 522.01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Стінка п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ризначена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зберіганнядидактичного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матеріалу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книг, папок,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особистих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речей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дітей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782B23" w:rsidP="00E77D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2</w:t>
            </w: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</w:tr>
      <w:tr w:rsidR="00E77D05" w:rsidRPr="00E77D05" w:rsidTr="00A12E93">
        <w:trPr>
          <w:trHeight w:val="518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t>2.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eastAsia="zh-CN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універсальна</w:t>
            </w:r>
            <w:proofErr w:type="spellEnd"/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7D0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19325" cy="1428750"/>
                  <wp:effectExtent l="0" t="0" r="9525" b="0"/>
                  <wp:docPr id="7" name="Рисунок 7" descr="C:\Users\ Zast.buhgalter\Downloads\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 Zast.buhgalter\Downloads\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eastAsia="zh-CN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універсальна</w:t>
            </w:r>
            <w:proofErr w:type="spellEnd"/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Габаритнірозміри: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600х410х1885 мм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Шафанапівзакрита4-дверна.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Корпус полиці: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ДСП ламінована, товщина 16 мм.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Задня стінка: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ДВП ламінована біла 2,5 мм,  фасад оклеєний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крайковою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стрічкою ПВХ –1мм, інші частини ПВХ - 0,5мм.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lastRenderedPageBreak/>
              <w:t>Колір корпусу: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Бук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 xml:space="preserve">Колір </w:t>
            </w: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фасаду: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ДСП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Kronospan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0134 BS Сонячне світло +Лаванда 8536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Колір кромки ПВХ</w:t>
            </w:r>
            <w:r w:rsidRPr="00E77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 w:eastAsia="en-US"/>
              </w:rPr>
              <w:t>:</w:t>
            </w: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Жовто Світлий 522.01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Стінка п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ризначена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зберігання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дидактичного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матеріалу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книг, папок,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особистих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речей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дітей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lastRenderedPageBreak/>
              <w:t>1</w:t>
            </w:r>
          </w:p>
        </w:tc>
      </w:tr>
      <w:tr w:rsidR="00E77D05" w:rsidRPr="00E77D05" w:rsidTr="00A12E93">
        <w:trPr>
          <w:trHeight w:val="75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t>3.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 xml:space="preserve">Стінка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 xml:space="preserve"> універсальна</w:t>
            </w:r>
          </w:p>
          <w:p w:rsidR="00E77D05" w:rsidRPr="00E77D05" w:rsidRDefault="00E77D05" w:rsidP="00E77D05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</w:pPr>
          </w:p>
          <w:p w:rsidR="00E77D05" w:rsidRPr="00E77D05" w:rsidRDefault="00271C2F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271C2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object w:dxaOrig="1335" w:dyaOrig="2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" style="width:67.2pt;height:130.55pt;mso-width-percent:0;mso-height-percent:0;mso-width-percent:0;mso-height-percent:0" o:ole="">
                  <v:imagedata r:id="rId6" o:title=""/>
                </v:shape>
                <o:OLEObject Type="Embed" ProgID="PBrush" ShapeID="_x0000_i1028" DrawAspect="Content" ObjectID="_1630328815" r:id="rId7"/>
              </w:object>
            </w: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eastAsia="zh-CN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універсальна</w:t>
            </w:r>
            <w:proofErr w:type="spellEnd"/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2C3134"/>
                <w:sz w:val="24"/>
                <w:szCs w:val="24"/>
                <w:shd w:val="clear" w:color="auto" w:fill="FFFFFF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Габаритні розміри:</w:t>
            </w:r>
            <w:r w:rsidRPr="00E77D05">
              <w:rPr>
                <w:rFonts w:ascii="Times New Roman" w:hAnsi="Times New Roman" w:cs="Times New Roman"/>
                <w:color w:val="2C3134"/>
                <w:sz w:val="24"/>
                <w:szCs w:val="24"/>
                <w:shd w:val="clear" w:color="auto" w:fill="FFFFFF"/>
                <w:lang w:eastAsia="en-US"/>
              </w:rPr>
              <w:t> 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600х410</w:t>
            </w:r>
            <w:r w:rsidRPr="00F34288">
              <w:rPr>
                <w:rFonts w:ascii="Times New Roman" w:hAnsi="Times New Roman" w:cs="Times New Roman"/>
                <w:color w:val="FF0000"/>
                <w:sz w:val="24"/>
                <w:szCs w:val="24"/>
                <w:lang w:val="uk-UA" w:eastAsia="en-US"/>
              </w:rPr>
              <w:t>х1</w:t>
            </w:r>
            <w:r w:rsidR="007A113B" w:rsidRPr="00F34288">
              <w:rPr>
                <w:rFonts w:ascii="Times New Roman" w:hAnsi="Times New Roman" w:cs="Times New Roman"/>
                <w:color w:val="FF0000"/>
                <w:sz w:val="24"/>
                <w:szCs w:val="24"/>
                <w:lang w:val="uk-UA" w:eastAsia="en-US"/>
              </w:rPr>
              <w:t>297</w:t>
            </w:r>
            <w:r w:rsidRPr="00F34288">
              <w:rPr>
                <w:rFonts w:ascii="Times New Roman" w:hAnsi="Times New Roman" w:cs="Times New Roman"/>
                <w:color w:val="FF0000"/>
                <w:sz w:val="24"/>
                <w:szCs w:val="24"/>
                <w:lang w:val="uk-UA" w:eastAsia="en-US"/>
              </w:rPr>
              <w:t xml:space="preserve"> 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мм.</w:t>
            </w:r>
            <w:r w:rsidRPr="00E77D05">
              <w:rPr>
                <w:rFonts w:ascii="Times New Roman" w:hAnsi="Times New Roman" w:cs="Times New Roman"/>
                <w:color w:val="2C3134"/>
                <w:sz w:val="24"/>
                <w:szCs w:val="24"/>
                <w:shd w:val="clear" w:color="auto" w:fill="FFFFFF"/>
                <w:lang w:eastAsia="en-US"/>
              </w:rPr>
              <w:t> 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Стелаж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з 6-ма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шухлядами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повноговисування</w:t>
            </w:r>
            <w:proofErr w:type="spellEnd"/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Корпус полиці: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ДСП ламінована, товщина 16 мм.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Задня стінка: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ДВП ламінована біла 3 мм,  фасад оклеєний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крайковою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стрічкою ПВХ – 1мм, інші частини ПВХ – 0,5мм.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 xml:space="preserve">Колір </w:t>
            </w: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корпусу: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Бук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br/>
            </w: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 xml:space="preserve">Колір </w:t>
            </w: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фасаду: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ДСП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Kronospan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0134 BS Сонячне світло +Лаванда 8536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 xml:space="preserve">Колір кромки </w:t>
            </w:r>
            <w:proofErr w:type="spellStart"/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ПВХ</w:t>
            </w:r>
            <w:r w:rsidRPr="00E77D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 w:eastAsia="en-US"/>
              </w:rPr>
              <w:t>:</w:t>
            </w: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Жовто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Світлий 522.01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Стінка п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ризначена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зберігання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дидактичного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матеріалу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книг, папок,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особистих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речей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дітей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1</w:t>
            </w:r>
          </w:p>
        </w:tc>
      </w:tr>
      <w:tr w:rsidR="00E77D05" w:rsidRPr="00E77D05" w:rsidTr="00A12E93">
        <w:trPr>
          <w:trHeight w:val="3247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t>4.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 xml:space="preserve">Стінка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універсальна</w:t>
            </w:r>
          </w:p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1295400"/>
                  <wp:effectExtent l="0" t="0" r="0" b="0"/>
                  <wp:docPr id="6" name="Рисунок 6" descr="http://www.gamayun.org.ua/static/image/product/2367/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gamayun.org.ua/static/image/product/2367/5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D05" w:rsidRPr="00E77D05" w:rsidRDefault="00E77D05" w:rsidP="00E77D0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eastAsia="zh-CN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універсальна</w:t>
            </w:r>
            <w:proofErr w:type="spellEnd"/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Габаритні розміри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: 600х410х1600мм.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Стелаж відкритий з 10-ма комірками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Корпус полиці: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ДСП ламінована, товщина 16мм, фасад оклеєний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крайковою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стрічкою ПВХ - 0,5мм.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Колір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корпусу: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Бук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Колір кромки ПВХ</w:t>
            </w: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:</w:t>
            </w: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Жовто Світлий 522.01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Стінка п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ризначена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зберігання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дидактичного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матеріалу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книг, папок,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особистих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речей </w:t>
            </w:r>
            <w:proofErr w:type="spellStart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дітей</w:t>
            </w:r>
            <w:proofErr w:type="spellEnd"/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1</w:t>
            </w:r>
          </w:p>
        </w:tc>
      </w:tr>
      <w:tr w:rsidR="00E77D05" w:rsidRPr="00E77D05" w:rsidTr="00A12E93">
        <w:trPr>
          <w:trHeight w:val="983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t>5.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універсальна</w:t>
            </w:r>
            <w:proofErr w:type="spellEnd"/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2025" cy="838200"/>
                  <wp:effectExtent l="0" t="0" r="9525" b="0"/>
                  <wp:docPr id="5" name="Рисунок 5" descr="http://www.gamayun.org.ua/static/image/product/2369/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gamayun.org.ua/static/image/product/2369/5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A2928"/>
                <w:sz w:val="24"/>
                <w:szCs w:val="24"/>
                <w:shd w:val="clear" w:color="auto" w:fill="FFFFFF"/>
                <w:lang w:eastAsia="zh-CN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меблева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універсальна</w:t>
            </w:r>
            <w:proofErr w:type="spellEnd"/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Габаритнірозміри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600х410х700мм. 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Комод з 4-ма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шухлядами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повного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висування</w:t>
            </w:r>
            <w:proofErr w:type="spellEnd"/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Корпус</w:t>
            </w: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полиці</w:t>
            </w:r>
            <w:proofErr w:type="spellEnd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 ДСП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ламінована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товщина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16мм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Задня стінка: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ДВП ламінована біла 2,5 мм, фасад оклеєний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крайковою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стрічкою ПВХ - 1мм, інші частини ПВХ - 0,5мм.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 xml:space="preserve">Колір 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корпусу: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Бук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 xml:space="preserve">Колір </w:t>
            </w: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фасаду: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ДСП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Kronospan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0134 BS Сонячне світло +Лаванда 8536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Колір кромки ПВХ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: </w:t>
            </w: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Жовто Світлий 522.01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Стінка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призначена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для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зберігання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дидактичного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матеріалу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книг, папок,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особистих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речей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дітей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1</w:t>
            </w:r>
          </w:p>
        </w:tc>
      </w:tr>
      <w:tr w:rsidR="00E77D05" w:rsidRPr="00E77D05" w:rsidTr="00A12E93">
        <w:trPr>
          <w:trHeight w:val="410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lastRenderedPageBreak/>
              <w:t>6.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en-US"/>
              </w:rPr>
              <w:t xml:space="preserve">Тумба </w:t>
            </w:r>
          </w:p>
          <w:p w:rsidR="00E77D05" w:rsidRPr="00E77D05" w:rsidRDefault="00271C2F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271C2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object w:dxaOrig="2610" w:dyaOrig="2130">
                <v:shape id="_x0000_i1027" type="#_x0000_t75" alt="" style="width:113.3pt;height:89.3pt;mso-width-percent:0;mso-height-percent:0;mso-width-percent:0;mso-height-percent:0" o:ole="">
                  <v:imagedata r:id="rId10" o:title=""/>
                </v:shape>
                <o:OLEObject Type="Embed" ProgID="PBrush" ShapeID="_x0000_i1027" DrawAspect="Content" ObjectID="_1630328816" r:id="rId11"/>
              </w:object>
            </w:r>
          </w:p>
          <w:p w:rsidR="00E77D05" w:rsidRPr="00E77D05" w:rsidRDefault="00271C2F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271C2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object w:dxaOrig="3120" w:dyaOrig="3030">
                <v:shape id="_x0000_i1026" type="#_x0000_t75" alt="" style="width:137.3pt;height:91.2pt;mso-width-percent:0;mso-height-percent:0;mso-width-percent:0;mso-height-percent:0" o:ole="">
                  <v:imagedata r:id="rId12" o:title=""/>
                </v:shape>
                <o:OLEObject Type="Embed" ProgID="PBrush" ShapeID="_x0000_i1026" DrawAspect="Content" ObjectID="_1630328817" r:id="rId13"/>
              </w:object>
            </w: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en-US"/>
              </w:rPr>
              <w:t xml:space="preserve">Тумба  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Габаритні</w:t>
            </w:r>
            <w:proofErr w:type="spellEnd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розміри</w:t>
            </w:r>
            <w:proofErr w:type="spellEnd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1030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х410х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883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мм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Тумба 3-секційна. 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Виготовлена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 ДСП 16 мм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Колір</w:t>
            </w:r>
            <w:proofErr w:type="spellEnd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корпусу</w:t>
            </w: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Бук</w:t>
            </w:r>
            <w:proofErr w:type="gramEnd"/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en-US"/>
              </w:rPr>
              <w:t>Колір кромки ПВХ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: </w:t>
            </w: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Жовто Світлий 522.01</w:t>
            </w:r>
          </w:p>
          <w:p w:rsidR="00E77D05" w:rsidRPr="00E77D05" w:rsidRDefault="00E77D05" w:rsidP="00E77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Тумба оснащена направляючи для розміщення ящиків типу </w:t>
            </w:r>
            <w:proofErr w:type="spellStart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Пластиковий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лоток GrantellsN1</w:t>
            </w:r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 xml:space="preserve"> та</w:t>
            </w:r>
          </w:p>
          <w:p w:rsidR="00E77D05" w:rsidRPr="00E77D05" w:rsidRDefault="00E77D05" w:rsidP="00E77D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 xml:space="preserve">Пластиковий лоток </w:t>
            </w:r>
            <w:proofErr w:type="spellStart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GrantellsN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 xml:space="preserve">3. Будь яку нішу тумби можна використовувати з різними типами ящиків(різних розмірів). 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1</w:t>
            </w:r>
          </w:p>
        </w:tc>
      </w:tr>
      <w:tr w:rsidR="00E77D05" w:rsidRPr="00E77D05" w:rsidTr="00A12E93">
        <w:trPr>
          <w:trHeight w:val="27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t>7.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7D05"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  <w:lang w:val="uk-UA" w:eastAsia="en-US"/>
              </w:rPr>
              <w:t>Осередок вчителя</w:t>
            </w:r>
          </w:p>
          <w:p w:rsidR="00E77D05" w:rsidRPr="00E77D05" w:rsidRDefault="00271C2F" w:rsidP="00E77D0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en-US"/>
              </w:rPr>
            </w:pPr>
            <w:r w:rsidRPr="00271C2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object w:dxaOrig="3030" w:dyaOrig="1860">
                <v:shape id="_x0000_i1025" type="#_x0000_t75" alt="" style="width:151.7pt;height:94.1pt;mso-width-percent:0;mso-height-percent:0;mso-width-percent:0;mso-height-percent:0" o:ole="">
                  <v:imagedata r:id="rId14" o:title=""/>
                </v:shape>
                <o:OLEObject Type="Embed" ProgID="PBrush" ShapeID="_x0000_i1025" DrawAspect="Content" ObjectID="_1630328818" r:id="rId15"/>
              </w:object>
            </w: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en-US"/>
              </w:rPr>
            </w:pP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color w:val="2A2928"/>
                <w:sz w:val="24"/>
                <w:szCs w:val="24"/>
                <w:shd w:val="clear" w:color="auto" w:fill="FFFFFF"/>
                <w:lang w:val="uk-UA" w:eastAsia="zh-CN"/>
              </w:rPr>
            </w:pP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E77D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10001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Осередок вчителя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Стіл кутовий з двома тумбами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Габаритні розміри</w:t>
            </w: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: 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довжина – 1490 мм, ширина – 1490 мм, висота – 750мм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Виготовлений з ламінованої ДСП класу Е1 товщиною18мм, торці кришки столу обклеєні протиударною кромкою ПВХ товщиною1-2 мм </w:t>
            </w:r>
            <w:r w:rsidRPr="00E77D0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кольору Жовто Світлий 522.01, 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робоча частина стільниці (зі сторони вчителя)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личкуються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поліуретановою крайкою завтовшки 20мм</w:t>
            </w:r>
            <w:r w:rsidR="001C34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 надати </w:t>
            </w:r>
            <w:r w:rsidR="001C3485" w:rsidRPr="001C348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копію чинного на дату розкриття висновку державної санітарно- епідеміологічної експертизи  на поліуретан )</w:t>
            </w:r>
            <w:r w:rsidR="001C3485">
              <w:rPr>
                <w:rFonts w:eastAsia="Calibri"/>
                <w:color w:val="000000"/>
                <w:lang w:val="uk-UA" w:eastAsia="en-US"/>
              </w:rPr>
              <w:t xml:space="preserve"> 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(кромка корпусу - 0,5 мм ЖОВТОГО КОЛЬОРУ). 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Кріпильна фурнітура металева міні фікс +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шкант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Місця з’єднань сховані декоративними заглушками в колір ЛДСП. Стіл оснащений опорами з можливістю регулювання. Царги має бути не менше 2/3 від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боковини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Стіл оснащено тумбочкою з трьома шухлядами та відкритою нішею з поличкою. Ручки металеві 128 мм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Фурнітура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європейських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виробників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Колір корпусу: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Бук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1</w:t>
            </w:r>
          </w:p>
        </w:tc>
      </w:tr>
      <w:tr w:rsidR="00E77D05" w:rsidRPr="00E77D05" w:rsidTr="00A12E93">
        <w:trPr>
          <w:trHeight w:val="27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t>8.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  <w:lang w:val="uk-UA" w:eastAsia="en-US"/>
              </w:rPr>
            </w:pPr>
            <w:proofErr w:type="spellStart"/>
            <w:r w:rsidRPr="00E77D05"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  <w:lang w:eastAsia="en-US"/>
              </w:rPr>
              <w:t>Крісло</w:t>
            </w:r>
            <w:proofErr w:type="spellEnd"/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color w:val="2A2928"/>
                <w:sz w:val="24"/>
                <w:szCs w:val="24"/>
                <w:shd w:val="clear" w:color="auto" w:fill="FFFFFF"/>
                <w:lang w:eastAsia="zh-CN"/>
              </w:rPr>
            </w:pPr>
          </w:p>
          <w:p w:rsidR="00E77D05" w:rsidRPr="00E77D05" w:rsidRDefault="00E77D05" w:rsidP="00E77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A2928"/>
                <w:sz w:val="24"/>
                <w:szCs w:val="24"/>
                <w:shd w:val="clear" w:color="auto" w:fill="FFFFFF"/>
                <w:lang w:val="uk-UA" w:eastAsia="zh-CN"/>
              </w:rPr>
            </w:pPr>
            <w:r w:rsidRPr="00E77D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0625" cy="1381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  <w:lang w:val="uk-UA" w:eastAsia="en-US"/>
              </w:rPr>
            </w:pP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Крісло</w:t>
            </w:r>
          </w:p>
          <w:p w:rsidR="00E77D05" w:rsidRPr="00E77D05" w:rsidRDefault="00E77D05" w:rsidP="00E77D0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 w:eastAsia="en-US"/>
              </w:rPr>
              <w:t>Регулювання: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постійне хитання</w:t>
            </w:r>
          </w:p>
          <w:p w:rsidR="00E77D05" w:rsidRPr="00E77D05" w:rsidRDefault="00E77D05" w:rsidP="00E77D0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Можливість регулювання сили відхилення (спинка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кріслазнаходиться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в постійному контакті зі спиною сидить,забезпечуючи надійну підтримку хребта)</w:t>
            </w:r>
          </w:p>
          <w:p w:rsidR="00E77D05" w:rsidRPr="00E77D05" w:rsidRDefault="00E77D05" w:rsidP="00E77D0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proofErr w:type="gram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Основа: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Хрестовина</w:t>
            </w:r>
            <w:proofErr w:type="spellEnd"/>
            <w:proofErr w:type="gramEnd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роликамипрогумованими</w:t>
            </w:r>
            <w:proofErr w:type="spellEnd"/>
          </w:p>
          <w:p w:rsidR="00E77D05" w:rsidRPr="00E77D05" w:rsidRDefault="00E77D05" w:rsidP="00E77D0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Особливості: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Підлокітники</w:t>
            </w:r>
            <w:proofErr w:type="spellEnd"/>
            <w:proofErr w:type="gram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, м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еханізмколивання</w:t>
            </w:r>
            <w:proofErr w:type="spellEnd"/>
          </w:p>
          <w:p w:rsidR="00E77D05" w:rsidRPr="00E77D05" w:rsidRDefault="00E77D05" w:rsidP="00E77D0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Колір</w:t>
            </w:r>
            <w:proofErr w:type="spellEnd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тканини</w:t>
            </w:r>
            <w:proofErr w:type="gram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та сітки на Вибір Замовника</w:t>
            </w:r>
          </w:p>
          <w:p w:rsidR="00E77D05" w:rsidRPr="00E77D05" w:rsidRDefault="00E77D05" w:rsidP="00E77D0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Оббивка</w:t>
            </w:r>
            <w:proofErr w:type="spellEnd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Тканина та с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і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тка</w:t>
            </w:r>
            <w:proofErr w:type="spellEnd"/>
          </w:p>
          <w:p w:rsidR="00E77D05" w:rsidRPr="00E77D05" w:rsidRDefault="00E77D05" w:rsidP="00E77D0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Додаткові</w:t>
            </w:r>
            <w:proofErr w:type="spellEnd"/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характеристики:</w:t>
            </w:r>
          </w:p>
          <w:p w:rsidR="00E77D05" w:rsidRPr="00E77D05" w:rsidRDefault="00E77D05" w:rsidP="00E77D0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Пластиковіпідлокітники</w:t>
            </w:r>
            <w:proofErr w:type="spellEnd"/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Сталева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хромована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база 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  <w:lang w:eastAsia="en-US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1</w:t>
            </w:r>
          </w:p>
        </w:tc>
      </w:tr>
      <w:tr w:rsidR="00E77D05" w:rsidRPr="00E77D05" w:rsidTr="00A12E93">
        <w:trPr>
          <w:trHeight w:val="2963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lastRenderedPageBreak/>
              <w:t>9.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Пластиковий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лоток N1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7850" cy="1533525"/>
                  <wp:effectExtent l="0" t="0" r="0" b="9525"/>
                  <wp:docPr id="2" name="Рисунок 2" descr="http://www.anshar.com.ua/sites/default/files/n1_tray_l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anshar.com.ua/sites/default/files/n1_tray_l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Пластиковий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лоток GrantellsN1</w:t>
            </w:r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 xml:space="preserve"> (без кріплення)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Габаритні розміри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312х377х75 мм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Можливі кольори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: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Жовтий, Зелений, Червоний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Повинен бути сертифікований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1</w:t>
            </w:r>
          </w:p>
        </w:tc>
      </w:tr>
      <w:tr w:rsidR="00E77D05" w:rsidRPr="00E77D05" w:rsidTr="00A12E93">
        <w:trPr>
          <w:trHeight w:val="1418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</w:pPr>
            <w:r w:rsidRPr="00E77D0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zh-CN"/>
              </w:rPr>
              <w:t>10.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proofErr w:type="spellStart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Пластиковий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лоток N</w:t>
            </w:r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3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ind w:right="-1"/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7825" cy="1152525"/>
                  <wp:effectExtent l="0" t="0" r="9525" b="9525"/>
                  <wp:docPr id="1" name="Рисунок 1" descr="http://www.anshar.com.ua/sites/default/files/styles/r570x436_wr/public/n3-3d_np3_green_0.jpg?itok=e3_3D33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anshar.com.ua/sites/default/files/styles/r570x436_wr/public/n3-3d_np3_green_0.jpg?itok=e3_3D33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Пластиковий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лоток </w:t>
            </w:r>
            <w:proofErr w:type="spellStart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GrantellsN</w:t>
            </w:r>
            <w:proofErr w:type="spellEnd"/>
            <w:r w:rsidRPr="00E77D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3 (без кріплення)</w:t>
            </w:r>
          </w:p>
          <w:p w:rsidR="00E77D05" w:rsidRPr="00E77D05" w:rsidRDefault="00E77D05" w:rsidP="00E77D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Габаритні розміри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312х377х300 мм</w:t>
            </w:r>
          </w:p>
          <w:p w:rsidR="00E77D05" w:rsidRPr="00E77D05" w:rsidRDefault="00E77D05" w:rsidP="00E77D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lightGray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Кольори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Зелений (1</w:t>
            </w:r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Червоний (1</w:t>
            </w:r>
            <w:r w:rsidRPr="00E77D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E77D05" w:rsidRPr="00E77D05" w:rsidRDefault="00E77D05" w:rsidP="00E77D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lightGray"/>
                <w:lang w:val="uk-UA" w:eastAsia="en-US"/>
              </w:rPr>
            </w:pPr>
            <w:r w:rsidRPr="00E77D0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Повинен бути сертифікований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05" w:rsidRPr="00E77D05" w:rsidRDefault="00782B23" w:rsidP="00E77D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uk-UA" w:eastAsia="en-US"/>
              </w:rPr>
              <w:t>1</w:t>
            </w:r>
            <w:bookmarkStart w:id="0" w:name="_GoBack"/>
            <w:bookmarkEnd w:id="0"/>
          </w:p>
        </w:tc>
      </w:tr>
    </w:tbl>
    <w:p w:rsidR="00E77D05" w:rsidRPr="00E77D05" w:rsidRDefault="00E77D05" w:rsidP="00E77D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77D05" w:rsidRPr="00E77D05" w:rsidRDefault="00E77D05" w:rsidP="00E77D05">
      <w:pPr>
        <w:tabs>
          <w:tab w:val="num" w:pos="-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7D05">
        <w:rPr>
          <w:rFonts w:ascii="Times New Roman" w:hAnsi="Times New Roman" w:cs="Times New Roman"/>
          <w:sz w:val="24"/>
          <w:szCs w:val="24"/>
          <w:lang w:val="uk-UA"/>
        </w:rPr>
        <w:t xml:space="preserve">            Дані технічні вимоги є невід’ємною складовою пропозиції учасника торгів. Оформляються на фірмовому бланку за підписом керівника (підприємства, установи, організації) та скріплюються мокрою печаткою (за наявності).</w:t>
      </w:r>
    </w:p>
    <w:p w:rsidR="00E77D05" w:rsidRPr="00E77D05" w:rsidRDefault="00E77D05" w:rsidP="00E77D05">
      <w:pPr>
        <w:tabs>
          <w:tab w:val="num" w:pos="-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7D0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         У разі надання еквівалентів заявленого предмету закупівлі учасник повинен подати </w:t>
      </w:r>
      <w:r w:rsidRPr="00E77D05">
        <w:rPr>
          <w:rFonts w:ascii="Times New Roman" w:hAnsi="Times New Roman" w:cs="Times New Roman"/>
          <w:sz w:val="24"/>
          <w:szCs w:val="24"/>
          <w:u w:val="single"/>
          <w:lang w:val="uk-UA" w:eastAsia="uk-UA"/>
        </w:rPr>
        <w:t>ПОРІВНЯЛЬНУ ТАБЛИЦЮ</w:t>
      </w:r>
      <w:r w:rsidRPr="00E77D0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технічних характеристик запропонованого ним та заявленого Замовником предмета закупівлі.</w:t>
      </w:r>
    </w:p>
    <w:p w:rsidR="00E77D05" w:rsidRPr="00E77D05" w:rsidRDefault="00E77D05" w:rsidP="00E77D05">
      <w:pPr>
        <w:spacing w:after="0" w:line="240" w:lineRule="auto"/>
        <w:ind w:right="283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E77D05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Учасник визначає ціну на товар, який він пропонує поставити за Договором, з урахуванням податків і зборів, що сплачуються або мають бути сплачені, а також витрат на страхування, транспортування, завантажування, розвантажування, занос в приміщення, монтаж меблів та інших витрат (надати гарантійний лист у довільній формі).</w:t>
      </w:r>
    </w:p>
    <w:p w:rsidR="00E77D05" w:rsidRPr="00E77D05" w:rsidRDefault="00E77D05" w:rsidP="00E77D05">
      <w:pPr>
        <w:tabs>
          <w:tab w:val="num" w:pos="-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7D05">
        <w:rPr>
          <w:rFonts w:ascii="Times New Roman" w:hAnsi="Times New Roman" w:cs="Times New Roman"/>
          <w:sz w:val="24"/>
          <w:szCs w:val="24"/>
          <w:lang w:val="uk-UA"/>
        </w:rPr>
        <w:t xml:space="preserve">Учасник відповідає за одержання всіх необхідних дозволів, ліцензій, сертифікатів на товари, запропонованих на торги, та самостійно несе всі витрати на їх отримання. </w:t>
      </w:r>
    </w:p>
    <w:p w:rsidR="00E77D05" w:rsidRPr="00E77D05" w:rsidRDefault="00E77D05" w:rsidP="00E77D05">
      <w:pPr>
        <w:tabs>
          <w:tab w:val="num" w:pos="-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E77D05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Транспортування, доставка за місцем призначення, розвантаження меблів виконується за рахунок Учасника.</w:t>
      </w:r>
    </w:p>
    <w:p w:rsidR="00E77D05" w:rsidRPr="00E77D05" w:rsidRDefault="00E77D05" w:rsidP="00E77D05">
      <w:pPr>
        <w:tabs>
          <w:tab w:val="num" w:pos="-42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E77D05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Гарантійний термін повинен складати не менше 24 місяців з дати підписання видаткової накладної (надати гарантійний лист).</w:t>
      </w:r>
    </w:p>
    <w:p w:rsidR="00E77D05" w:rsidRPr="00E77D05" w:rsidRDefault="00E77D05" w:rsidP="00E77D05">
      <w:pPr>
        <w:pStyle w:val="a4"/>
        <w:spacing w:before="0" w:beforeAutospacing="0" w:after="0" w:afterAutospacing="0"/>
        <w:ind w:firstLine="708"/>
        <w:jc w:val="both"/>
        <w:rPr>
          <w:color w:val="000000"/>
          <w:lang w:val="uk-UA" w:eastAsia="uk-UA"/>
        </w:rPr>
      </w:pPr>
      <w:r w:rsidRPr="00E77D05">
        <w:rPr>
          <w:color w:val="000000"/>
          <w:lang w:val="uk-UA" w:eastAsia="uk-UA"/>
        </w:rPr>
        <w:t xml:space="preserve">Чинний на дату розкриття сертифікат на систему якості ISO 9001 виробника продукції запропонованої для участі у процедурі закупівлі, </w:t>
      </w:r>
      <w:r w:rsidRPr="00E77D05">
        <w:rPr>
          <w:lang w:val="uk-UA" w:eastAsia="zh-CN"/>
        </w:rPr>
        <w:t>засвідчений печаткою (при наявності) та підписом уповноваженої особи виробника</w:t>
      </w:r>
      <w:r w:rsidRPr="00E77D05">
        <w:rPr>
          <w:color w:val="000000"/>
          <w:lang w:val="uk-UA" w:eastAsia="uk-UA"/>
        </w:rPr>
        <w:t>.</w:t>
      </w:r>
    </w:p>
    <w:p w:rsidR="00E77D05" w:rsidRPr="00E77D05" w:rsidRDefault="00E77D05" w:rsidP="00E77D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E77D05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Чинний на дату розкриття сертифікат на систему екологічного менеджменту ISO 14001 виробника продукції запропонованої для участі у процедурі закупівлі, засвідчений печаткою (при наявності) та підписом уповноваженої особи виробника.</w:t>
      </w:r>
    </w:p>
    <w:p w:rsidR="00E77D05" w:rsidRPr="00E77D05" w:rsidRDefault="00E77D05" w:rsidP="00E77D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proofErr w:type="spellStart"/>
      <w:r w:rsidRPr="00E77D05"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val="uk-UA"/>
        </w:rPr>
        <w:t xml:space="preserve">-копію сертифікату відповідності та/або декларації про якість, яким підтверджується відповідність Товару, що пропонується учасником, діючим в Україні державним нормам та стандартам, зокрема ДСТУ ГОСТ 22046:2004 «Меблі для навчальних закладів. Загальні технічні умови» </w:t>
      </w:r>
    </w:p>
    <w:p w:rsidR="00E77D05" w:rsidRPr="00E77D05" w:rsidRDefault="00E77D05" w:rsidP="00E77D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proofErr w:type="spellStart"/>
      <w:r w:rsidRPr="00E77D05">
        <w:rPr>
          <w:rFonts w:ascii="Times New Roman" w:hAnsi="Times New Roman" w:cs="Times New Roman"/>
          <w:sz w:val="24"/>
          <w:szCs w:val="24"/>
          <w:lang w:val="uk-UA"/>
        </w:rPr>
        <w:t>Скан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val="uk-UA"/>
        </w:rPr>
        <w:t>-копію висновку державної санітарно-епідеміологічної експертизи, яким підтверджується відповідність Товару, що пропонується учасником, діючим в Україні вимогам санітарного законодавства.</w:t>
      </w:r>
    </w:p>
    <w:p w:rsidR="00E77D05" w:rsidRPr="00E77D05" w:rsidRDefault="00E77D05" w:rsidP="00E77D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E77D05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У випадку якщо учасник не є виробником запропонованої для участі у процедурі закупівлі продукції у складі тендерної пропозиції надається лист виробника (представництва, філії виробника – якщо їх відповідні повноваження поширюються на територію України), або </w:t>
      </w:r>
      <w:r w:rsidRPr="00E77D05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>представника, дилера, дистриб'ютора, офіційно уповноваженого на це виробником, яким підтверджується можливість поставки Учасником товару, який є предметом даної процедури закупівлі. Лист повинен включати в себе: назву Учасника, номер оголошення, а також назву предмета закупівлі.</w:t>
      </w:r>
    </w:p>
    <w:p w:rsidR="00E77D05" w:rsidRPr="00E77D05" w:rsidRDefault="00E77D05" w:rsidP="00E77D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E77D05" w:rsidRPr="00E77D05" w:rsidRDefault="00E77D05" w:rsidP="00E77D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E77D05">
        <w:rPr>
          <w:rFonts w:ascii="Times New Roman" w:hAnsi="Times New Roman" w:cs="Times New Roman"/>
          <w:sz w:val="24"/>
          <w:szCs w:val="24"/>
          <w:lang w:val="uk-UA" w:eastAsia="en-US"/>
        </w:rPr>
        <w:t>Учасник-переможець у строк, що не перевищує 5 календарних днів повинен, при потребі надати Замовнику</w:t>
      </w:r>
      <w:r w:rsidRPr="00E77D0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на вимогу  Замовника, Зразок Товару, що планується до поставки, а саме позиція 7. При не наданні Зразку</w:t>
      </w:r>
      <w:r w:rsidRPr="00E77D05">
        <w:rPr>
          <w:rFonts w:ascii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E77D05">
        <w:rPr>
          <w:rFonts w:ascii="Times New Roman" w:hAnsi="Times New Roman" w:cs="Times New Roman"/>
          <w:sz w:val="24"/>
          <w:szCs w:val="24"/>
          <w:lang w:eastAsia="uk-UA"/>
        </w:rPr>
        <w:t>або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eastAsia="uk-UA"/>
        </w:rPr>
        <w:t xml:space="preserve"> не </w:t>
      </w:r>
      <w:proofErr w:type="spellStart"/>
      <w:r w:rsidRPr="00E77D05">
        <w:rPr>
          <w:rFonts w:ascii="Times New Roman" w:hAnsi="Times New Roman" w:cs="Times New Roman"/>
          <w:sz w:val="24"/>
          <w:szCs w:val="24"/>
          <w:lang w:eastAsia="uk-UA"/>
        </w:rPr>
        <w:t>відповідності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  <w:lang w:eastAsia="uk-UA"/>
        </w:rPr>
        <w:t>вимогам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  <w:lang w:eastAsia="uk-UA"/>
        </w:rPr>
        <w:t>тендерної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 w:rsidRPr="00E77D05">
        <w:rPr>
          <w:rFonts w:ascii="Times New Roman" w:hAnsi="Times New Roman" w:cs="Times New Roman"/>
          <w:sz w:val="24"/>
          <w:szCs w:val="24"/>
          <w:lang w:eastAsia="uk-UA"/>
        </w:rPr>
        <w:t>документації</w:t>
      </w:r>
      <w:proofErr w:type="spellEnd"/>
      <w:r w:rsidRPr="00E77D05">
        <w:rPr>
          <w:rFonts w:ascii="Times New Roman" w:hAnsi="Times New Roman" w:cs="Times New Roman"/>
          <w:sz w:val="24"/>
          <w:szCs w:val="24"/>
          <w:lang w:eastAsia="uk-UA"/>
        </w:rPr>
        <w:t xml:space="preserve"> -</w:t>
      </w:r>
      <w:r w:rsidRPr="00E77D0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тендерна пропозиція відхиляється.</w:t>
      </w:r>
    </w:p>
    <w:p w:rsidR="009470D0" w:rsidRPr="00E77D05" w:rsidRDefault="009470D0" w:rsidP="00E77D0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9470D0" w:rsidRPr="00E77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7D05"/>
    <w:rsid w:val="001573EA"/>
    <w:rsid w:val="001C3485"/>
    <w:rsid w:val="00271C2F"/>
    <w:rsid w:val="00782B23"/>
    <w:rsid w:val="007A113B"/>
    <w:rsid w:val="009470D0"/>
    <w:rsid w:val="00E77D05"/>
    <w:rsid w:val="00F3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F3A582"/>
  <w15:docId w15:val="{8C47B493-01F3-F548-A60D-EB16C6EA7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E77D05"/>
    <w:rPr>
      <w:i/>
      <w:iCs/>
    </w:rPr>
  </w:style>
  <w:style w:type="paragraph" w:styleId="a4">
    <w:name w:val="Normal (Web)"/>
    <w:aliases w:val="Обычный (веб) Знак,Обычный (Web),Знак17,Знак18 Знак,Знак17 Знак1,Normal (Web) Char Знак Знак,Normal (Web) Char Знак,Знак17 Знак Знак,Обычный (веб) Знак Знак Знак"/>
    <w:basedOn w:val="a"/>
    <w:link w:val="a5"/>
    <w:uiPriority w:val="99"/>
    <w:qFormat/>
    <w:rsid w:val="00E77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Интернет) Знак"/>
    <w:aliases w:val="Обычный (веб) Знак Знак,Обычный (Web) Знак,Знак17 Знак,Знак18 Знак Знак,Знак17 Знак1 Знак,Normal (Web) Char Знак Знак Знак,Normal (Web) Char Знак Знак1,Знак17 Знак Знак Знак,Обычный (веб) Знак Знак Знак Знак"/>
    <w:link w:val="a4"/>
    <w:uiPriority w:val="99"/>
    <w:locked/>
    <w:rsid w:val="00E77D0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7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7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3.bin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oleObject" Target="embeddings/oleObject4.bin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1258</Words>
  <Characters>7175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Євген Р</cp:lastModifiedBy>
  <cp:revision>6</cp:revision>
  <dcterms:created xsi:type="dcterms:W3CDTF">2019-08-27T07:39:00Z</dcterms:created>
  <dcterms:modified xsi:type="dcterms:W3CDTF">2019-09-18T13:20:00Z</dcterms:modified>
</cp:coreProperties>
</file>